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719E" w:rsidRPr="007F171E" w:rsidP="0040719E">
      <w:pPr>
        <w:pStyle w:val="Heading2"/>
        <w:tabs>
          <w:tab w:val="left" w:pos="9498"/>
        </w:tabs>
        <w:ind w:left="-142" w:right="261"/>
        <w:jc w:val="right"/>
        <w:rPr>
          <w:b w:val="0"/>
          <w:sz w:val="22"/>
          <w:szCs w:val="22"/>
        </w:rPr>
      </w:pPr>
      <w:r w:rsidRPr="007F171E">
        <w:rPr>
          <w:b w:val="0"/>
          <w:sz w:val="22"/>
          <w:szCs w:val="22"/>
        </w:rPr>
        <w:t>Дело 5-375-2101/2025</w:t>
      </w:r>
    </w:p>
    <w:p w:rsidR="0040719E" w:rsidRPr="007F171E" w:rsidP="0040719E">
      <w:pPr>
        <w:pStyle w:val="Heading2"/>
        <w:tabs>
          <w:tab w:val="left" w:pos="9498"/>
        </w:tabs>
        <w:ind w:left="-142" w:right="261"/>
        <w:rPr>
          <w:b w:val="0"/>
          <w:bCs w:val="0"/>
          <w:sz w:val="22"/>
          <w:szCs w:val="22"/>
        </w:rPr>
      </w:pPr>
      <w:r w:rsidRPr="007F171E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86MS0021-01-2025-001279-07</w:t>
      </w:r>
    </w:p>
    <w:p w:rsidR="0040719E" w:rsidRPr="007F171E" w:rsidP="0040719E">
      <w:pPr>
        <w:pStyle w:val="Heading2"/>
        <w:tabs>
          <w:tab w:val="left" w:pos="9498"/>
        </w:tabs>
        <w:ind w:left="-142" w:right="261"/>
        <w:rPr>
          <w:b w:val="0"/>
          <w:sz w:val="26"/>
          <w:szCs w:val="26"/>
        </w:rPr>
      </w:pPr>
      <w:r w:rsidRPr="007F171E">
        <w:rPr>
          <w:b w:val="0"/>
          <w:sz w:val="26"/>
          <w:szCs w:val="26"/>
        </w:rPr>
        <w:t>ПОСТАНОВЛЕНИЕ</w:t>
      </w:r>
    </w:p>
    <w:p w:rsidR="0040719E" w:rsidRPr="007F171E" w:rsidP="0040719E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ind w:left="-142" w:right="261"/>
        <w:jc w:val="center"/>
        <w:rPr>
          <w:color w:val="000000"/>
          <w:sz w:val="26"/>
          <w:szCs w:val="26"/>
        </w:rPr>
      </w:pPr>
      <w:r w:rsidRPr="007F171E">
        <w:rPr>
          <w:color w:val="000000"/>
          <w:sz w:val="26"/>
          <w:szCs w:val="26"/>
        </w:rPr>
        <w:t xml:space="preserve">по делу об административном правонарушении </w:t>
      </w:r>
    </w:p>
    <w:p w:rsidR="0040719E" w:rsidRPr="007F171E" w:rsidP="0040719E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ind w:left="-142" w:right="261"/>
        <w:jc w:val="center"/>
        <w:rPr>
          <w:b/>
          <w:bCs/>
          <w:color w:val="000000"/>
          <w:sz w:val="26"/>
          <w:szCs w:val="26"/>
        </w:rPr>
      </w:pPr>
    </w:p>
    <w:p w:rsidR="0040719E" w:rsidRPr="007F171E" w:rsidP="0040719E">
      <w:pPr>
        <w:widowControl w:val="0"/>
        <w:tabs>
          <w:tab w:val="left" w:pos="9498"/>
        </w:tabs>
        <w:ind w:left="-142" w:right="261"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 xml:space="preserve">город Нижневартовск        </w:t>
      </w:r>
      <w:r w:rsidRPr="007F171E">
        <w:rPr>
          <w:sz w:val="26"/>
          <w:szCs w:val="26"/>
        </w:rPr>
        <w:t xml:space="preserve">                                                 18 марта 2025 года</w:t>
      </w:r>
    </w:p>
    <w:p w:rsidR="0040719E" w:rsidRPr="007F171E" w:rsidP="0040719E">
      <w:pPr>
        <w:widowControl w:val="0"/>
        <w:tabs>
          <w:tab w:val="left" w:pos="9498"/>
        </w:tabs>
        <w:ind w:left="-142" w:right="261"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 xml:space="preserve"> Мировой судья судебного участка № 1 Нижневартовского судебного района города окружного значения Нижневартовска ХМАО - Югры Вдовина О.В. </w:t>
      </w:r>
    </w:p>
    <w:p w:rsidR="0040719E" w:rsidRPr="007F171E" w:rsidP="0040719E">
      <w:pPr>
        <w:widowControl w:val="0"/>
        <w:tabs>
          <w:tab w:val="left" w:pos="9498"/>
        </w:tabs>
        <w:ind w:left="-142" w:right="261" w:firstLine="540"/>
        <w:jc w:val="both"/>
        <w:rPr>
          <w:b/>
          <w:bCs/>
          <w:sz w:val="26"/>
          <w:szCs w:val="26"/>
        </w:rPr>
      </w:pPr>
      <w:r w:rsidRPr="007F171E">
        <w:rPr>
          <w:sz w:val="26"/>
          <w:szCs w:val="26"/>
        </w:rPr>
        <w:t>рассмотрев материал об административном правонаруш</w:t>
      </w:r>
      <w:r w:rsidRPr="007F171E">
        <w:rPr>
          <w:sz w:val="26"/>
          <w:szCs w:val="26"/>
        </w:rPr>
        <w:t>ении в отношении:</w:t>
      </w:r>
    </w:p>
    <w:p w:rsidR="0040719E" w:rsidRPr="007F171E" w:rsidP="0040719E">
      <w:pPr>
        <w:ind w:firstLine="540"/>
        <w:jc w:val="both"/>
        <w:rPr>
          <w:sz w:val="26"/>
          <w:szCs w:val="26"/>
        </w:rPr>
      </w:pPr>
      <w:r w:rsidRPr="007F171E">
        <w:rPr>
          <w:b/>
          <w:bCs/>
          <w:sz w:val="26"/>
          <w:szCs w:val="26"/>
        </w:rPr>
        <w:t>Ермакова Максима Михайловича</w:t>
      </w:r>
      <w:r w:rsidRPr="007F171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7F171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7F171E">
        <w:rPr>
          <w:sz w:val="26"/>
          <w:szCs w:val="26"/>
        </w:rPr>
        <w:t xml:space="preserve">, неработающего, зарегистрированного по адресу: </w:t>
      </w:r>
      <w:r>
        <w:rPr>
          <w:sz w:val="26"/>
          <w:szCs w:val="26"/>
        </w:rPr>
        <w:t>***</w:t>
      </w:r>
      <w:r w:rsidRPr="007F171E">
        <w:rPr>
          <w:sz w:val="26"/>
          <w:szCs w:val="26"/>
        </w:rPr>
        <w:t>, проживающего по адресу</w:t>
      </w:r>
      <w:r>
        <w:rPr>
          <w:sz w:val="26"/>
          <w:szCs w:val="26"/>
        </w:rPr>
        <w:t>***</w:t>
      </w:r>
      <w:r w:rsidRPr="007F171E">
        <w:rPr>
          <w:sz w:val="26"/>
          <w:szCs w:val="26"/>
        </w:rPr>
        <w:t xml:space="preserve">, </w:t>
      </w:r>
      <w:r w:rsidRPr="007F171E">
        <w:rPr>
          <w:color w:val="C00000"/>
          <w:sz w:val="26"/>
          <w:szCs w:val="26"/>
        </w:rPr>
        <w:t xml:space="preserve">паспорт серии </w:t>
      </w:r>
      <w:r>
        <w:rPr>
          <w:color w:val="C00000"/>
          <w:sz w:val="26"/>
          <w:szCs w:val="26"/>
        </w:rPr>
        <w:t>***</w:t>
      </w:r>
      <w:r w:rsidRPr="007F171E">
        <w:rPr>
          <w:sz w:val="26"/>
          <w:szCs w:val="26"/>
        </w:rPr>
        <w:t>,</w:t>
      </w:r>
    </w:p>
    <w:p w:rsidR="0040719E" w:rsidRPr="007F171E" w:rsidP="0040719E">
      <w:pPr>
        <w:widowControl w:val="0"/>
        <w:shd w:val="clear" w:color="auto" w:fill="FFFFFF"/>
        <w:tabs>
          <w:tab w:val="left" w:pos="4545"/>
          <w:tab w:val="left" w:pos="9498"/>
        </w:tabs>
        <w:autoSpaceDE w:val="0"/>
        <w:autoSpaceDN w:val="0"/>
        <w:adjustRightInd w:val="0"/>
        <w:ind w:left="-142" w:right="261" w:hanging="14"/>
        <w:jc w:val="center"/>
        <w:rPr>
          <w:bCs/>
          <w:color w:val="000000"/>
          <w:sz w:val="26"/>
          <w:szCs w:val="26"/>
        </w:rPr>
      </w:pPr>
    </w:p>
    <w:p w:rsidR="0040719E" w:rsidRPr="007F171E" w:rsidP="0040719E">
      <w:pPr>
        <w:widowControl w:val="0"/>
        <w:shd w:val="clear" w:color="auto" w:fill="FFFFFF"/>
        <w:tabs>
          <w:tab w:val="left" w:pos="4545"/>
          <w:tab w:val="left" w:pos="9498"/>
        </w:tabs>
        <w:autoSpaceDE w:val="0"/>
        <w:autoSpaceDN w:val="0"/>
        <w:adjustRightInd w:val="0"/>
        <w:ind w:left="-142" w:right="261" w:hanging="14"/>
        <w:jc w:val="center"/>
        <w:rPr>
          <w:bCs/>
          <w:color w:val="000000"/>
          <w:sz w:val="26"/>
          <w:szCs w:val="26"/>
        </w:rPr>
      </w:pPr>
      <w:r w:rsidRPr="007F171E">
        <w:rPr>
          <w:bCs/>
          <w:color w:val="000000"/>
          <w:sz w:val="26"/>
          <w:szCs w:val="26"/>
        </w:rPr>
        <w:t>УСТАНОВИЛ:</w:t>
      </w:r>
    </w:p>
    <w:p w:rsidR="0040719E" w:rsidRPr="007F171E" w:rsidP="0040719E">
      <w:pPr>
        <w:widowControl w:val="0"/>
        <w:shd w:val="clear" w:color="auto" w:fill="FFFFFF"/>
        <w:tabs>
          <w:tab w:val="left" w:pos="4545"/>
          <w:tab w:val="left" w:pos="9498"/>
        </w:tabs>
        <w:autoSpaceDE w:val="0"/>
        <w:autoSpaceDN w:val="0"/>
        <w:adjustRightInd w:val="0"/>
        <w:ind w:left="-142" w:right="261" w:hanging="14"/>
        <w:jc w:val="center"/>
        <w:rPr>
          <w:bCs/>
          <w:color w:val="000000"/>
          <w:sz w:val="26"/>
          <w:szCs w:val="26"/>
        </w:rPr>
      </w:pPr>
    </w:p>
    <w:p w:rsidR="0040719E" w:rsidRPr="007F171E" w:rsidP="0040719E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171E">
        <w:rPr>
          <w:rFonts w:ascii="Times New Roman" w:eastAsia="MS Mincho" w:hAnsi="Times New Roman" w:cs="Times New Roman"/>
          <w:sz w:val="26"/>
          <w:szCs w:val="26"/>
        </w:rPr>
        <w:t xml:space="preserve">08.02.2025 года в 10:21 часов Ермаков М.М.,  находясь по адресу: г. Нижневартовск ул. Нефтяников д.44  в магазине «Красное белое», </w:t>
      </w:r>
      <w:r w:rsidRPr="007F171E">
        <w:rPr>
          <w:rFonts w:ascii="Times New Roman" w:hAnsi="Times New Roman" w:cs="Times New Roman"/>
          <w:sz w:val="26"/>
          <w:szCs w:val="26"/>
        </w:rPr>
        <w:t>тайно</w:t>
      </w:r>
      <w:r w:rsidRPr="007F171E">
        <w:rPr>
          <w:rFonts w:ascii="Times New Roman" w:hAnsi="Times New Roman" w:cs="Times New Roman"/>
          <w:sz w:val="26"/>
          <w:szCs w:val="26"/>
        </w:rPr>
        <w:t xml:space="preserve"> похитил чужое имущество,</w:t>
      </w:r>
      <w:r w:rsidRPr="007F171E">
        <w:rPr>
          <w:rFonts w:ascii="Times New Roman" w:eastAsia="MS Mincho" w:hAnsi="Times New Roman" w:cs="Times New Roman"/>
          <w:sz w:val="26"/>
          <w:szCs w:val="26"/>
        </w:rPr>
        <w:t xml:space="preserve"> а именно: одну бутылку водки «Старлей», объемом 0,25 л, стоимостью 199 рублей 99 копейки</w:t>
      </w:r>
      <w:r w:rsidRPr="007F171E">
        <w:rPr>
          <w:rFonts w:ascii="Times New Roman" w:hAnsi="Times New Roman" w:cs="Times New Roman"/>
          <w:sz w:val="26"/>
          <w:szCs w:val="26"/>
        </w:rPr>
        <w:t>, чем  причинил материальный ущерб АО «АльфаМ» на общую 199</w:t>
      </w:r>
      <w:r w:rsidRPr="007F171E">
        <w:rPr>
          <w:rFonts w:ascii="Times New Roman" w:eastAsia="MS Mincho" w:hAnsi="Times New Roman" w:cs="Times New Roman"/>
          <w:sz w:val="26"/>
          <w:szCs w:val="26"/>
        </w:rPr>
        <w:t xml:space="preserve"> рублей 99 копейки</w:t>
      </w:r>
      <w:r w:rsidRPr="007F171E">
        <w:rPr>
          <w:rFonts w:ascii="Times New Roman" w:hAnsi="Times New Roman" w:cs="Times New Roman"/>
          <w:sz w:val="26"/>
          <w:szCs w:val="26"/>
        </w:rPr>
        <w:t>.</w:t>
      </w:r>
    </w:p>
    <w:p w:rsidR="0040719E" w:rsidRPr="007F171E" w:rsidP="0040719E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171E">
        <w:rPr>
          <w:rFonts w:ascii="Times New Roman" w:hAnsi="Times New Roman" w:cs="Times New Roman"/>
          <w:sz w:val="26"/>
          <w:szCs w:val="26"/>
        </w:rPr>
        <w:t xml:space="preserve">При рассмотрении административного материала Ермаков М.М. факт </w:t>
      </w:r>
      <w:r w:rsidRPr="007F171E">
        <w:rPr>
          <w:rFonts w:ascii="Times New Roman" w:hAnsi="Times New Roman" w:cs="Times New Roman"/>
          <w:sz w:val="26"/>
          <w:szCs w:val="26"/>
        </w:rPr>
        <w:t xml:space="preserve">совершения административного правонарушения признал. </w:t>
      </w:r>
    </w:p>
    <w:p w:rsidR="0040719E" w:rsidRPr="007F171E" w:rsidP="0040719E">
      <w:pPr>
        <w:ind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 xml:space="preserve">Представитель потерпевшего </w:t>
      </w:r>
      <w:r>
        <w:rPr>
          <w:sz w:val="26"/>
          <w:szCs w:val="26"/>
        </w:rPr>
        <w:t>ФИО</w:t>
      </w:r>
      <w:r w:rsidRPr="007F171E">
        <w:rPr>
          <w:sz w:val="26"/>
          <w:szCs w:val="26"/>
        </w:rPr>
        <w:t xml:space="preserve"> на рассмотрение дела не </w:t>
      </w:r>
      <w:r w:rsidRPr="007F171E">
        <w:rPr>
          <w:sz w:val="26"/>
          <w:szCs w:val="26"/>
        </w:rPr>
        <w:t>явился,  просил</w:t>
      </w:r>
      <w:r w:rsidRPr="007F171E">
        <w:rPr>
          <w:sz w:val="26"/>
          <w:szCs w:val="26"/>
        </w:rPr>
        <w:t xml:space="preserve"> рассмотреть дело в его отсутствие.</w:t>
      </w:r>
    </w:p>
    <w:p w:rsidR="0040719E" w:rsidRPr="007F171E" w:rsidP="0040719E">
      <w:pPr>
        <w:ind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>Мировой судья, заслушав лицо, привлекаемое к административной ответственности, изучив мате</w:t>
      </w:r>
      <w:r w:rsidRPr="007F171E">
        <w:rPr>
          <w:sz w:val="26"/>
          <w:szCs w:val="26"/>
        </w:rPr>
        <w:t>риалы дела об административном правонарушении, приходит к следующему.</w:t>
      </w:r>
    </w:p>
    <w:p w:rsidR="0040719E" w:rsidRPr="007F171E" w:rsidP="0040719E">
      <w:pPr>
        <w:ind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>Частью 1 статьи 7.27 Кодекса РФ об административных правонарушениях, предусмотрена административная ответственность за мелкое хищение чужого имущества, стоимость которого не превышает од</w:t>
      </w:r>
      <w:r w:rsidRPr="007F171E">
        <w:rPr>
          <w:sz w:val="26"/>
          <w:szCs w:val="26"/>
        </w:rPr>
        <w:t xml:space="preserve">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7F171E">
          <w:rPr>
            <w:sz w:val="26"/>
            <w:szCs w:val="26"/>
          </w:rPr>
          <w:t>частями второй</w:t>
        </w:r>
      </w:hyperlink>
      <w:r w:rsidRPr="007F171E">
        <w:rPr>
          <w:sz w:val="26"/>
          <w:szCs w:val="26"/>
        </w:rPr>
        <w:t xml:space="preserve">, </w:t>
      </w:r>
      <w:hyperlink r:id="rId5" w:history="1">
        <w:r w:rsidRPr="007F171E">
          <w:rPr>
            <w:sz w:val="26"/>
            <w:szCs w:val="26"/>
          </w:rPr>
          <w:t>третьей</w:t>
        </w:r>
      </w:hyperlink>
      <w:r w:rsidRPr="007F171E">
        <w:rPr>
          <w:sz w:val="26"/>
          <w:szCs w:val="26"/>
        </w:rPr>
        <w:t xml:space="preserve"> и </w:t>
      </w:r>
      <w:hyperlink r:id="rId6" w:history="1">
        <w:r w:rsidRPr="007F171E">
          <w:rPr>
            <w:sz w:val="26"/>
            <w:szCs w:val="26"/>
          </w:rPr>
          <w:t>четвертой статьи 158</w:t>
        </w:r>
      </w:hyperlink>
      <w:r w:rsidRPr="007F171E">
        <w:rPr>
          <w:sz w:val="26"/>
          <w:szCs w:val="26"/>
        </w:rPr>
        <w:t xml:space="preserve">, </w:t>
      </w:r>
      <w:hyperlink r:id="rId7" w:history="1">
        <w:r w:rsidRPr="007F171E">
          <w:rPr>
            <w:sz w:val="26"/>
            <w:szCs w:val="26"/>
          </w:rPr>
          <w:t>статьей 158.1</w:t>
        </w:r>
      </w:hyperlink>
      <w:r w:rsidRPr="007F171E">
        <w:rPr>
          <w:sz w:val="26"/>
          <w:szCs w:val="26"/>
        </w:rPr>
        <w:t xml:space="preserve">, </w:t>
      </w:r>
      <w:hyperlink r:id="rId8" w:history="1">
        <w:r w:rsidRPr="007F171E">
          <w:rPr>
            <w:sz w:val="26"/>
            <w:szCs w:val="26"/>
          </w:rPr>
          <w:t>частями второй</w:t>
        </w:r>
      </w:hyperlink>
      <w:r w:rsidRPr="007F171E">
        <w:rPr>
          <w:sz w:val="26"/>
          <w:szCs w:val="26"/>
        </w:rPr>
        <w:t xml:space="preserve">, </w:t>
      </w:r>
      <w:hyperlink r:id="rId9" w:history="1">
        <w:r w:rsidRPr="007F171E">
          <w:rPr>
            <w:sz w:val="26"/>
            <w:szCs w:val="26"/>
          </w:rPr>
          <w:t>третьей</w:t>
        </w:r>
      </w:hyperlink>
      <w:r w:rsidRPr="007F171E">
        <w:rPr>
          <w:sz w:val="26"/>
          <w:szCs w:val="26"/>
        </w:rPr>
        <w:t xml:space="preserve"> и </w:t>
      </w:r>
      <w:hyperlink r:id="rId10" w:history="1">
        <w:r w:rsidRPr="007F171E">
          <w:rPr>
            <w:sz w:val="26"/>
            <w:szCs w:val="26"/>
          </w:rPr>
          <w:t>четверт</w:t>
        </w:r>
        <w:r w:rsidRPr="007F171E">
          <w:rPr>
            <w:sz w:val="26"/>
            <w:szCs w:val="26"/>
          </w:rPr>
          <w:t>ой статьи 159</w:t>
        </w:r>
      </w:hyperlink>
      <w:r w:rsidRPr="007F171E">
        <w:rPr>
          <w:sz w:val="26"/>
          <w:szCs w:val="26"/>
        </w:rPr>
        <w:t xml:space="preserve">, </w:t>
      </w:r>
      <w:hyperlink r:id="rId11" w:history="1">
        <w:r w:rsidRPr="007F171E">
          <w:rPr>
            <w:sz w:val="26"/>
            <w:szCs w:val="26"/>
          </w:rPr>
          <w:t>частями второй</w:t>
        </w:r>
      </w:hyperlink>
      <w:r w:rsidRPr="007F171E">
        <w:rPr>
          <w:sz w:val="26"/>
          <w:szCs w:val="26"/>
        </w:rPr>
        <w:t xml:space="preserve">, </w:t>
      </w:r>
      <w:hyperlink r:id="rId12" w:history="1">
        <w:r w:rsidRPr="007F171E">
          <w:rPr>
            <w:sz w:val="26"/>
            <w:szCs w:val="26"/>
          </w:rPr>
          <w:t>третьей</w:t>
        </w:r>
      </w:hyperlink>
      <w:r w:rsidRPr="007F171E">
        <w:rPr>
          <w:sz w:val="26"/>
          <w:szCs w:val="26"/>
        </w:rPr>
        <w:t xml:space="preserve"> и </w:t>
      </w:r>
      <w:hyperlink r:id="rId13" w:history="1">
        <w:r w:rsidRPr="007F171E">
          <w:rPr>
            <w:sz w:val="26"/>
            <w:szCs w:val="26"/>
          </w:rPr>
          <w:t>четвертой статьи 159.1</w:t>
        </w:r>
      </w:hyperlink>
      <w:r w:rsidRPr="007F171E">
        <w:rPr>
          <w:sz w:val="26"/>
          <w:szCs w:val="26"/>
        </w:rPr>
        <w:t xml:space="preserve">, </w:t>
      </w:r>
      <w:hyperlink r:id="rId14" w:history="1">
        <w:r w:rsidRPr="007F171E">
          <w:rPr>
            <w:sz w:val="26"/>
            <w:szCs w:val="26"/>
          </w:rPr>
          <w:t>частями второй</w:t>
        </w:r>
      </w:hyperlink>
      <w:r w:rsidRPr="007F171E">
        <w:rPr>
          <w:sz w:val="26"/>
          <w:szCs w:val="26"/>
        </w:rPr>
        <w:t xml:space="preserve">, </w:t>
      </w:r>
      <w:hyperlink r:id="rId15" w:history="1">
        <w:r w:rsidRPr="007F171E">
          <w:rPr>
            <w:sz w:val="26"/>
            <w:szCs w:val="26"/>
          </w:rPr>
          <w:t>третьей</w:t>
        </w:r>
      </w:hyperlink>
      <w:r w:rsidRPr="007F171E">
        <w:rPr>
          <w:sz w:val="26"/>
          <w:szCs w:val="26"/>
        </w:rPr>
        <w:t xml:space="preserve"> и </w:t>
      </w:r>
      <w:hyperlink r:id="rId16" w:history="1">
        <w:r w:rsidRPr="007F171E">
          <w:rPr>
            <w:sz w:val="26"/>
            <w:szCs w:val="26"/>
          </w:rPr>
          <w:t>четвертой статьи 159.2</w:t>
        </w:r>
      </w:hyperlink>
      <w:r w:rsidRPr="007F171E">
        <w:rPr>
          <w:sz w:val="26"/>
          <w:szCs w:val="26"/>
        </w:rPr>
        <w:t xml:space="preserve">, </w:t>
      </w:r>
      <w:hyperlink r:id="rId17" w:history="1">
        <w:r w:rsidRPr="007F171E">
          <w:rPr>
            <w:sz w:val="26"/>
            <w:szCs w:val="26"/>
          </w:rPr>
          <w:t>частями второй</w:t>
        </w:r>
      </w:hyperlink>
      <w:r w:rsidRPr="007F171E">
        <w:rPr>
          <w:sz w:val="26"/>
          <w:szCs w:val="26"/>
        </w:rPr>
        <w:t xml:space="preserve">, </w:t>
      </w:r>
      <w:hyperlink r:id="rId18" w:history="1">
        <w:r w:rsidRPr="007F171E">
          <w:rPr>
            <w:sz w:val="26"/>
            <w:szCs w:val="26"/>
          </w:rPr>
          <w:t>третьей</w:t>
        </w:r>
      </w:hyperlink>
      <w:r w:rsidRPr="007F171E">
        <w:rPr>
          <w:sz w:val="26"/>
          <w:szCs w:val="26"/>
        </w:rPr>
        <w:t xml:space="preserve"> и </w:t>
      </w:r>
      <w:hyperlink r:id="rId19" w:history="1">
        <w:r w:rsidRPr="007F171E">
          <w:rPr>
            <w:sz w:val="26"/>
            <w:szCs w:val="26"/>
          </w:rPr>
          <w:t>четвертой статьи 159.3</w:t>
        </w:r>
      </w:hyperlink>
      <w:r w:rsidRPr="007F171E">
        <w:rPr>
          <w:sz w:val="26"/>
          <w:szCs w:val="26"/>
        </w:rPr>
        <w:t xml:space="preserve">, </w:t>
      </w:r>
      <w:hyperlink r:id="rId20" w:history="1">
        <w:r w:rsidRPr="007F171E">
          <w:rPr>
            <w:sz w:val="26"/>
            <w:szCs w:val="26"/>
          </w:rPr>
          <w:t>частями второй</w:t>
        </w:r>
      </w:hyperlink>
      <w:r w:rsidRPr="007F171E">
        <w:rPr>
          <w:sz w:val="26"/>
          <w:szCs w:val="26"/>
        </w:rPr>
        <w:t xml:space="preserve">, </w:t>
      </w:r>
      <w:hyperlink r:id="rId21" w:history="1">
        <w:r w:rsidRPr="007F171E">
          <w:rPr>
            <w:sz w:val="26"/>
            <w:szCs w:val="26"/>
          </w:rPr>
          <w:t>третьей</w:t>
        </w:r>
      </w:hyperlink>
      <w:r w:rsidRPr="007F171E">
        <w:rPr>
          <w:sz w:val="26"/>
          <w:szCs w:val="26"/>
        </w:rPr>
        <w:t xml:space="preserve"> и </w:t>
      </w:r>
      <w:hyperlink r:id="rId22" w:history="1">
        <w:r w:rsidRPr="007F171E">
          <w:rPr>
            <w:sz w:val="26"/>
            <w:szCs w:val="26"/>
          </w:rPr>
          <w:t>четвертой статьи 159.5</w:t>
        </w:r>
      </w:hyperlink>
      <w:r w:rsidRPr="007F171E">
        <w:rPr>
          <w:sz w:val="26"/>
          <w:szCs w:val="26"/>
        </w:rPr>
        <w:t xml:space="preserve">, </w:t>
      </w:r>
      <w:hyperlink r:id="rId23" w:history="1">
        <w:r w:rsidRPr="007F171E">
          <w:rPr>
            <w:sz w:val="26"/>
            <w:szCs w:val="26"/>
          </w:rPr>
          <w:t>частями второй</w:t>
        </w:r>
      </w:hyperlink>
      <w:r w:rsidRPr="007F171E">
        <w:rPr>
          <w:sz w:val="26"/>
          <w:szCs w:val="26"/>
        </w:rPr>
        <w:t xml:space="preserve">, </w:t>
      </w:r>
      <w:hyperlink r:id="rId24" w:history="1">
        <w:r w:rsidRPr="007F171E">
          <w:rPr>
            <w:sz w:val="26"/>
            <w:szCs w:val="26"/>
          </w:rPr>
          <w:t>третьей</w:t>
        </w:r>
      </w:hyperlink>
      <w:r w:rsidRPr="007F171E">
        <w:rPr>
          <w:sz w:val="26"/>
          <w:szCs w:val="26"/>
        </w:rPr>
        <w:t xml:space="preserve"> и </w:t>
      </w:r>
      <w:hyperlink r:id="rId25" w:history="1">
        <w:r w:rsidRPr="007F171E">
          <w:rPr>
            <w:sz w:val="26"/>
            <w:szCs w:val="26"/>
          </w:rPr>
          <w:t>четвертой статьи 159.6</w:t>
        </w:r>
      </w:hyperlink>
      <w:r w:rsidRPr="007F171E">
        <w:rPr>
          <w:sz w:val="26"/>
          <w:szCs w:val="26"/>
        </w:rPr>
        <w:t xml:space="preserve"> и </w:t>
      </w:r>
      <w:hyperlink r:id="rId26" w:history="1">
        <w:r w:rsidRPr="007F171E">
          <w:rPr>
            <w:sz w:val="26"/>
            <w:szCs w:val="26"/>
          </w:rPr>
          <w:t>частями второй</w:t>
        </w:r>
      </w:hyperlink>
      <w:r w:rsidRPr="007F171E">
        <w:rPr>
          <w:sz w:val="26"/>
          <w:szCs w:val="26"/>
        </w:rPr>
        <w:t xml:space="preserve"> и </w:t>
      </w:r>
      <w:hyperlink r:id="rId27" w:history="1">
        <w:r w:rsidRPr="007F171E">
          <w:rPr>
            <w:sz w:val="26"/>
            <w:szCs w:val="26"/>
          </w:rPr>
          <w:t>третьей ста</w:t>
        </w:r>
        <w:r w:rsidRPr="007F171E">
          <w:rPr>
            <w:sz w:val="26"/>
            <w:szCs w:val="26"/>
          </w:rPr>
          <w:t>тьи 160</w:t>
        </w:r>
      </w:hyperlink>
      <w:r w:rsidRPr="007F171E">
        <w:rPr>
          <w:sz w:val="26"/>
          <w:szCs w:val="26"/>
        </w:rPr>
        <w:t xml:space="preserve"> Уголовного кодекса Российской Федерации, и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</w:t>
      </w:r>
      <w:r w:rsidRPr="007F171E">
        <w:rPr>
          <w:sz w:val="26"/>
          <w:szCs w:val="26"/>
        </w:rPr>
        <w:t>ые работы на срок до пятидесяти часов.</w:t>
      </w:r>
    </w:p>
    <w:p w:rsidR="0040719E" w:rsidRPr="007F171E" w:rsidP="0040719E">
      <w:pPr>
        <w:ind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 xml:space="preserve">Вина Ермакова М.М. в совершении административного правонарушения подтверждается: </w:t>
      </w:r>
    </w:p>
    <w:p w:rsidR="002B1BCC" w:rsidP="0040719E">
      <w:pPr>
        <w:ind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>протоколом 86 № 235459 об административном правонарушении от 17.03.2025,  с которым последний ознакомлен; процессуальные права, предусм</w:t>
      </w:r>
      <w:r w:rsidRPr="007F171E">
        <w:rPr>
          <w:sz w:val="26"/>
          <w:szCs w:val="26"/>
        </w:rPr>
        <w:t xml:space="preserve">отренные ст. 25.1 Кодекса РФ об административных правонарушениях, а также возможность не свидетельствовать против самого себя (ст. 51 Конституции РФ) последнему разъяснены, о чем в протоколе имеется подпись; </w:t>
      </w:r>
    </w:p>
    <w:p w:rsidR="002B1BCC" w:rsidP="002B1BCC">
      <w:pPr>
        <w:ind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>рапортами сотрудников полиции по г. Нижневартов</w:t>
      </w:r>
      <w:r w:rsidRPr="007F171E">
        <w:rPr>
          <w:sz w:val="26"/>
          <w:szCs w:val="26"/>
        </w:rPr>
        <w:t>ску, в которых указаны обстоятельства, изложенные в протоколе об административном правонарушении;</w:t>
      </w:r>
    </w:p>
    <w:p w:rsidR="0040719E" w:rsidRPr="007F171E" w:rsidP="002B1BCC">
      <w:pPr>
        <w:ind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 xml:space="preserve">заявлением представителя </w:t>
      </w:r>
      <w:r w:rsidRPr="007F171E">
        <w:rPr>
          <w:sz w:val="26"/>
          <w:szCs w:val="26"/>
        </w:rPr>
        <w:t xml:space="preserve">потерпевшего  </w:t>
      </w:r>
      <w:r>
        <w:rPr>
          <w:sz w:val="26"/>
          <w:szCs w:val="26"/>
        </w:rPr>
        <w:t>ФИО</w:t>
      </w:r>
      <w:r w:rsidRPr="007F171E">
        <w:rPr>
          <w:sz w:val="26"/>
          <w:szCs w:val="26"/>
        </w:rPr>
        <w:t xml:space="preserve">. от 16.03.2025 года  о привлечении к ответственности неизвестного ему лицо, которое </w:t>
      </w:r>
      <w:r w:rsidRPr="007F171E">
        <w:rPr>
          <w:rFonts w:eastAsia="MS Mincho"/>
          <w:sz w:val="26"/>
          <w:szCs w:val="26"/>
        </w:rPr>
        <w:t>08.02.2025 года в 10:21 ча</w:t>
      </w:r>
      <w:r w:rsidRPr="007F171E">
        <w:rPr>
          <w:rFonts w:eastAsia="MS Mincho"/>
          <w:sz w:val="26"/>
          <w:szCs w:val="26"/>
        </w:rPr>
        <w:t xml:space="preserve">сов находясь по адресу: г. Нижневартовск ул. Нефтяников д.44  в магазине «Красное белое», </w:t>
      </w:r>
      <w:r w:rsidRPr="007F171E">
        <w:rPr>
          <w:sz w:val="26"/>
          <w:szCs w:val="26"/>
        </w:rPr>
        <w:t>тайно похитило чужое имущество,</w:t>
      </w:r>
      <w:r w:rsidRPr="007F171E">
        <w:rPr>
          <w:rFonts w:eastAsia="MS Mincho"/>
          <w:sz w:val="26"/>
          <w:szCs w:val="26"/>
        </w:rPr>
        <w:t xml:space="preserve"> а именно: одну бутылку водки «Старлей», объемом 0,25 л, </w:t>
      </w:r>
      <w:r w:rsidRPr="007F171E">
        <w:rPr>
          <w:rFonts w:eastAsia="MS Mincho"/>
          <w:sz w:val="26"/>
          <w:szCs w:val="26"/>
        </w:rPr>
        <w:t>стоимостью 199 рублей 99 копейки</w:t>
      </w:r>
      <w:r w:rsidRPr="007F171E">
        <w:rPr>
          <w:sz w:val="26"/>
          <w:szCs w:val="26"/>
        </w:rPr>
        <w:t>, чем  причинил материальный ущерб АО «АльфаМ»</w:t>
      </w:r>
      <w:r w:rsidRPr="007F171E">
        <w:rPr>
          <w:sz w:val="26"/>
          <w:szCs w:val="26"/>
        </w:rPr>
        <w:t xml:space="preserve"> на общую 199</w:t>
      </w:r>
      <w:r w:rsidRPr="007F171E">
        <w:rPr>
          <w:rFonts w:eastAsia="MS Mincho"/>
          <w:sz w:val="26"/>
          <w:szCs w:val="26"/>
        </w:rPr>
        <w:t xml:space="preserve"> рублей 99 копейки;</w:t>
      </w:r>
    </w:p>
    <w:p w:rsidR="0040719E" w:rsidRPr="007F171E" w:rsidP="0040719E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171E">
        <w:rPr>
          <w:rFonts w:ascii="Times New Roman" w:hAnsi="Times New Roman" w:cs="Times New Roman"/>
          <w:sz w:val="26"/>
          <w:szCs w:val="26"/>
        </w:rPr>
        <w:t xml:space="preserve">приходной накладной </w:t>
      </w:r>
      <w:r w:rsidR="002B1BCC">
        <w:rPr>
          <w:rFonts w:ascii="Times New Roman" w:hAnsi="Times New Roman" w:cs="Times New Roman"/>
          <w:sz w:val="26"/>
          <w:szCs w:val="26"/>
        </w:rPr>
        <w:t>№</w:t>
      </w:r>
      <w:r w:rsidRPr="007F171E">
        <w:rPr>
          <w:rFonts w:ascii="Times New Roman" w:hAnsi="Times New Roman" w:cs="Times New Roman"/>
          <w:sz w:val="26"/>
          <w:szCs w:val="26"/>
        </w:rPr>
        <w:t xml:space="preserve">3-04971803 от 16.02.2025  года о том, что  </w:t>
      </w:r>
      <w:r w:rsidRPr="007F171E">
        <w:rPr>
          <w:rFonts w:ascii="Times New Roman" w:eastAsia="MS Mincho" w:hAnsi="Times New Roman" w:cs="Times New Roman"/>
          <w:sz w:val="26"/>
          <w:szCs w:val="26"/>
        </w:rPr>
        <w:t>водк</w:t>
      </w:r>
      <w:r w:rsidR="002B1BCC">
        <w:rPr>
          <w:rFonts w:ascii="Times New Roman" w:eastAsia="MS Mincho" w:hAnsi="Times New Roman" w:cs="Times New Roman"/>
          <w:sz w:val="26"/>
          <w:szCs w:val="26"/>
        </w:rPr>
        <w:t>а</w:t>
      </w:r>
      <w:r w:rsidRPr="007F171E">
        <w:rPr>
          <w:rFonts w:ascii="Times New Roman" w:eastAsia="MS Mincho" w:hAnsi="Times New Roman" w:cs="Times New Roman"/>
          <w:sz w:val="26"/>
          <w:szCs w:val="26"/>
        </w:rPr>
        <w:t xml:space="preserve"> «Старлей», объемом 0,25 л, поступила в магазин по ул. Нефтяников д.44</w:t>
      </w:r>
      <w:r w:rsidRPr="007F171E">
        <w:rPr>
          <w:rFonts w:ascii="Times New Roman" w:hAnsi="Times New Roman" w:cs="Times New Roman"/>
          <w:sz w:val="26"/>
          <w:szCs w:val="26"/>
        </w:rPr>
        <w:t>;</w:t>
      </w:r>
    </w:p>
    <w:p w:rsidR="0040719E" w:rsidRPr="007F171E" w:rsidP="0040719E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171E">
        <w:rPr>
          <w:rFonts w:ascii="Times New Roman" w:hAnsi="Times New Roman" w:cs="Times New Roman"/>
          <w:sz w:val="26"/>
          <w:szCs w:val="26"/>
        </w:rPr>
        <w:t>справкой об ущербе  от 16.03.2025 года;</w:t>
      </w:r>
      <w:r w:rsidR="002B1BCC">
        <w:rPr>
          <w:rFonts w:ascii="Times New Roman" w:hAnsi="Times New Roman" w:cs="Times New Roman"/>
          <w:sz w:val="26"/>
          <w:szCs w:val="26"/>
        </w:rPr>
        <w:t xml:space="preserve"> на сумму 199 рублей 99 копеек;</w:t>
      </w:r>
    </w:p>
    <w:p w:rsidR="0040719E" w:rsidRPr="007F171E" w:rsidP="0040719E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171E">
        <w:rPr>
          <w:rFonts w:ascii="Times New Roman" w:hAnsi="Times New Roman" w:cs="Times New Roman"/>
          <w:sz w:val="26"/>
          <w:szCs w:val="26"/>
        </w:rPr>
        <w:t xml:space="preserve">акт </w:t>
      </w:r>
      <w:r w:rsidRPr="007F171E">
        <w:rPr>
          <w:rFonts w:ascii="Times New Roman" w:hAnsi="Times New Roman" w:cs="Times New Roman"/>
          <w:sz w:val="26"/>
          <w:szCs w:val="26"/>
        </w:rPr>
        <w:t>контрольно-ревизионной проверки от 16.0</w:t>
      </w:r>
      <w:r w:rsidR="002B1BCC">
        <w:rPr>
          <w:rFonts w:ascii="Times New Roman" w:hAnsi="Times New Roman" w:cs="Times New Roman"/>
          <w:sz w:val="26"/>
          <w:szCs w:val="26"/>
        </w:rPr>
        <w:t>3</w:t>
      </w:r>
      <w:r w:rsidRPr="007F171E">
        <w:rPr>
          <w:rFonts w:ascii="Times New Roman" w:hAnsi="Times New Roman" w:cs="Times New Roman"/>
          <w:sz w:val="26"/>
          <w:szCs w:val="26"/>
        </w:rPr>
        <w:t xml:space="preserve">.2025 года, согласно которому стоимостью водки «Старлей», объемом 0,25л составляет 199 рублей 99 </w:t>
      </w:r>
      <w:r w:rsidRPr="007F171E" w:rsidR="002B1BCC">
        <w:rPr>
          <w:rFonts w:ascii="Times New Roman" w:hAnsi="Times New Roman" w:cs="Times New Roman"/>
          <w:sz w:val="26"/>
          <w:szCs w:val="26"/>
        </w:rPr>
        <w:t>копеек</w:t>
      </w:r>
      <w:r w:rsidRPr="007F171E">
        <w:rPr>
          <w:rFonts w:ascii="Times New Roman" w:hAnsi="Times New Roman" w:cs="Times New Roman"/>
          <w:sz w:val="26"/>
          <w:szCs w:val="26"/>
        </w:rPr>
        <w:t>;</w:t>
      </w:r>
    </w:p>
    <w:p w:rsidR="0040719E" w:rsidRPr="007F171E" w:rsidP="0040719E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171E">
        <w:rPr>
          <w:rFonts w:ascii="Times New Roman" w:hAnsi="Times New Roman" w:cs="Times New Roman"/>
          <w:sz w:val="26"/>
          <w:szCs w:val="26"/>
        </w:rPr>
        <w:t xml:space="preserve">объяснениями представителя потерпевшего </w:t>
      </w:r>
      <w:r>
        <w:rPr>
          <w:rFonts w:ascii="Times New Roman" w:hAnsi="Times New Roman" w:cs="Times New Roman"/>
          <w:sz w:val="26"/>
          <w:szCs w:val="26"/>
        </w:rPr>
        <w:t>ФИО</w:t>
      </w:r>
      <w:r w:rsidRPr="007F171E">
        <w:rPr>
          <w:rFonts w:ascii="Times New Roman" w:hAnsi="Times New Roman" w:cs="Times New Roman"/>
          <w:sz w:val="26"/>
          <w:szCs w:val="26"/>
        </w:rPr>
        <w:t>. от 16.03.2025 года;</w:t>
      </w:r>
    </w:p>
    <w:p w:rsidR="0040719E" w:rsidRPr="007F171E" w:rsidP="0040719E">
      <w:pPr>
        <w:ind w:right="-6"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>объяснениями Ермакова  М.М. от 17.03.2025</w:t>
      </w:r>
      <w:r w:rsidRPr="007F171E">
        <w:rPr>
          <w:sz w:val="26"/>
          <w:szCs w:val="26"/>
        </w:rPr>
        <w:t xml:space="preserve"> года;</w:t>
      </w:r>
    </w:p>
    <w:p w:rsidR="0040719E" w:rsidP="0040719E">
      <w:pPr>
        <w:ind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>постановлением об отказе в возбуждении уголовного дела от 17.03.2025</w:t>
      </w:r>
      <w:r w:rsidR="002B1BCC">
        <w:rPr>
          <w:sz w:val="26"/>
          <w:szCs w:val="26"/>
        </w:rPr>
        <w:t xml:space="preserve"> года;</w:t>
      </w:r>
    </w:p>
    <w:p w:rsidR="002B1BCC" w:rsidRPr="007F171E" w:rsidP="0040719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протокол задержания № 509 от 16.03.2025 года;</w:t>
      </w:r>
    </w:p>
    <w:p w:rsidR="0040719E" w:rsidRPr="007F171E" w:rsidP="0040719E">
      <w:pPr>
        <w:ind w:firstLine="540"/>
        <w:jc w:val="both"/>
        <w:rPr>
          <w:sz w:val="26"/>
          <w:szCs w:val="26"/>
        </w:rPr>
      </w:pPr>
      <w:r w:rsidRPr="007F171E">
        <w:rPr>
          <w:rFonts w:eastAsia="MS Mincho"/>
          <w:sz w:val="26"/>
          <w:szCs w:val="26"/>
        </w:rPr>
        <w:t xml:space="preserve">Оценивая исследованные в судебном заседании доказательства, мировой судья считает вину </w:t>
      </w:r>
      <w:r w:rsidRPr="007F171E">
        <w:rPr>
          <w:sz w:val="26"/>
          <w:szCs w:val="26"/>
        </w:rPr>
        <w:t>Ермакова М.М.</w:t>
      </w:r>
      <w:r w:rsidRPr="007F171E">
        <w:rPr>
          <w:rFonts w:eastAsia="MS Mincho"/>
          <w:color w:val="333399"/>
          <w:sz w:val="26"/>
          <w:szCs w:val="26"/>
        </w:rPr>
        <w:t xml:space="preserve"> </w:t>
      </w:r>
      <w:r w:rsidRPr="007F171E">
        <w:rPr>
          <w:rFonts w:eastAsia="MS Mincho"/>
          <w:sz w:val="26"/>
          <w:szCs w:val="26"/>
        </w:rPr>
        <w:t>установленной и квалифициру</w:t>
      </w:r>
      <w:r w:rsidRPr="007F171E">
        <w:rPr>
          <w:rFonts w:eastAsia="MS Mincho"/>
          <w:sz w:val="26"/>
          <w:szCs w:val="26"/>
        </w:rPr>
        <w:t>ет его действия по ч. 1 ст. 7.27 Кодекса Российской Федерации об административных правонарушениях- как ме</w:t>
      </w:r>
      <w:r w:rsidRPr="007F171E">
        <w:rPr>
          <w:sz w:val="26"/>
          <w:szCs w:val="26"/>
        </w:rPr>
        <w:t xml:space="preserve">лкое хищение чужого имущества путем кражи, при отсутствии признаков преступлений, предусмотренных </w:t>
      </w:r>
      <w:hyperlink r:id="rId4" w:history="1">
        <w:r w:rsidRPr="007F171E">
          <w:rPr>
            <w:sz w:val="26"/>
            <w:szCs w:val="26"/>
          </w:rPr>
          <w:t xml:space="preserve">частями </w:t>
        </w:r>
        <w:r w:rsidRPr="007F171E">
          <w:rPr>
            <w:sz w:val="26"/>
            <w:szCs w:val="26"/>
          </w:rPr>
          <w:t>второй</w:t>
        </w:r>
      </w:hyperlink>
      <w:r w:rsidRPr="007F171E">
        <w:rPr>
          <w:sz w:val="26"/>
          <w:szCs w:val="26"/>
        </w:rPr>
        <w:t xml:space="preserve">, третьей и </w:t>
      </w:r>
      <w:hyperlink r:id="rId5" w:history="1">
        <w:r w:rsidRPr="007F171E">
          <w:rPr>
            <w:sz w:val="26"/>
            <w:szCs w:val="26"/>
          </w:rPr>
          <w:t>четвертой статьи 158</w:t>
        </w:r>
      </w:hyperlink>
      <w:r w:rsidRPr="007F171E">
        <w:rPr>
          <w:sz w:val="26"/>
          <w:szCs w:val="26"/>
        </w:rPr>
        <w:t xml:space="preserve"> Уголовного кодекса Российской Федерации.</w:t>
      </w:r>
    </w:p>
    <w:p w:rsidR="0040719E" w:rsidRPr="007F171E" w:rsidP="0040719E">
      <w:pPr>
        <w:tabs>
          <w:tab w:val="left" w:pos="6555"/>
        </w:tabs>
        <w:ind w:firstLine="540"/>
        <w:jc w:val="both"/>
        <w:rPr>
          <w:rFonts w:eastAsia="MS Mincho"/>
          <w:sz w:val="26"/>
          <w:szCs w:val="26"/>
        </w:rPr>
      </w:pPr>
      <w:r w:rsidRPr="007F171E">
        <w:rPr>
          <w:rFonts w:eastAsia="MS Mincho"/>
          <w:sz w:val="26"/>
          <w:szCs w:val="26"/>
        </w:rPr>
        <w:t>В соответствии со ст. 4.2 Кодекса Российской Федерации об административных правонарушениях к обстоятельству, смягчающему административн</w:t>
      </w:r>
      <w:r w:rsidRPr="007F171E">
        <w:rPr>
          <w:rFonts w:eastAsia="MS Mincho"/>
          <w:sz w:val="26"/>
          <w:szCs w:val="26"/>
        </w:rPr>
        <w:t xml:space="preserve">ую ответственность, мировой судья относит признание вины лицом, совершившим административное правонарушение. </w:t>
      </w:r>
    </w:p>
    <w:p w:rsidR="0040719E" w:rsidRPr="007F171E" w:rsidP="0040719E">
      <w:pPr>
        <w:ind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 xml:space="preserve">Обстоятельств, отягчающих административную ответственность, предусмотренных ст. 4.3 КоАП РФ, мировым судьей не установлено. </w:t>
      </w:r>
    </w:p>
    <w:p w:rsidR="0040719E" w:rsidRPr="007F171E" w:rsidP="0040719E">
      <w:pPr>
        <w:widowControl w:val="0"/>
        <w:ind w:firstLine="567"/>
        <w:jc w:val="both"/>
        <w:rPr>
          <w:sz w:val="26"/>
          <w:szCs w:val="26"/>
        </w:rPr>
      </w:pPr>
      <w:r w:rsidRPr="007F171E">
        <w:rPr>
          <w:rFonts w:eastAsia="MS Mincho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 Ермакова М.М. </w:t>
      </w:r>
      <w:r w:rsidRPr="007F171E">
        <w:rPr>
          <w:sz w:val="26"/>
          <w:szCs w:val="26"/>
        </w:rPr>
        <w:t>приходит к выводу о назначении административного наказания в виде административного ареста.</w:t>
      </w:r>
    </w:p>
    <w:p w:rsidR="0040719E" w:rsidRPr="007F171E" w:rsidP="0040719E">
      <w:pPr>
        <w:pStyle w:val="PlainText"/>
        <w:ind w:left="-142" w:right="169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F171E">
        <w:rPr>
          <w:rFonts w:ascii="Times New Roman" w:eastAsia="MS Mincho" w:hAnsi="Times New Roman" w:cs="Times New Roman"/>
          <w:sz w:val="26"/>
          <w:szCs w:val="26"/>
        </w:rPr>
        <w:t>Руководствуясь ст</w:t>
      </w:r>
      <w:r w:rsidRPr="007F171E">
        <w:rPr>
          <w:rFonts w:ascii="Times New Roman" w:eastAsia="MS Mincho" w:hAnsi="Times New Roman" w:cs="Times New Roman"/>
          <w:sz w:val="26"/>
          <w:szCs w:val="26"/>
        </w:rPr>
        <w:t>. 29.10 Кодекса Российской Федерации об административных правонарушениях,</w:t>
      </w:r>
    </w:p>
    <w:p w:rsidR="0040719E" w:rsidRPr="007F171E" w:rsidP="0040719E">
      <w:pPr>
        <w:pStyle w:val="PlainText"/>
        <w:ind w:left="-142" w:right="169"/>
        <w:jc w:val="center"/>
        <w:outlineLvl w:val="0"/>
        <w:rPr>
          <w:rFonts w:ascii="Times New Roman" w:eastAsia="MS Mincho" w:hAnsi="Times New Roman" w:cs="Times New Roman"/>
          <w:sz w:val="26"/>
          <w:szCs w:val="26"/>
        </w:rPr>
      </w:pPr>
      <w:r w:rsidRPr="007F171E">
        <w:rPr>
          <w:rFonts w:ascii="Times New Roman" w:eastAsia="MS Mincho" w:hAnsi="Times New Roman" w:cs="Times New Roman"/>
          <w:bCs/>
          <w:sz w:val="26"/>
          <w:szCs w:val="26"/>
        </w:rPr>
        <w:t xml:space="preserve">ПОСТАНОВИЛ: </w:t>
      </w:r>
    </w:p>
    <w:p w:rsidR="0040719E" w:rsidRPr="007F171E" w:rsidP="0040719E">
      <w:pPr>
        <w:widowControl w:val="0"/>
        <w:ind w:firstLine="567"/>
        <w:jc w:val="both"/>
        <w:rPr>
          <w:sz w:val="26"/>
          <w:szCs w:val="26"/>
        </w:rPr>
      </w:pPr>
      <w:r w:rsidRPr="007F171E">
        <w:rPr>
          <w:b/>
          <w:bCs/>
          <w:sz w:val="26"/>
          <w:szCs w:val="26"/>
        </w:rPr>
        <w:t>Ермакова Максима Михайловича</w:t>
      </w:r>
      <w:r w:rsidRPr="007F171E">
        <w:rPr>
          <w:rFonts w:eastAsia="MS Mincho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7.27 Кодекса Российской Федерации об административ</w:t>
      </w:r>
      <w:r w:rsidRPr="007F171E">
        <w:rPr>
          <w:rFonts w:eastAsia="MS Mincho"/>
          <w:sz w:val="26"/>
          <w:szCs w:val="26"/>
        </w:rPr>
        <w:t xml:space="preserve">ных правонарушениях и </w:t>
      </w:r>
      <w:r w:rsidRPr="007F171E">
        <w:rPr>
          <w:sz w:val="26"/>
          <w:szCs w:val="26"/>
        </w:rPr>
        <w:t>назначить ему наказание в виде административного ареста на срок 3 (трое) суток.</w:t>
      </w:r>
    </w:p>
    <w:p w:rsidR="0040719E" w:rsidRPr="007F171E" w:rsidP="0040719E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10" w:right="19" w:firstLine="557"/>
        <w:jc w:val="both"/>
        <w:textAlignment w:val="baseline"/>
        <w:rPr>
          <w:sz w:val="26"/>
          <w:szCs w:val="26"/>
        </w:rPr>
      </w:pPr>
      <w:r w:rsidRPr="007F171E">
        <w:rPr>
          <w:color w:val="000000"/>
          <w:sz w:val="26"/>
          <w:szCs w:val="26"/>
        </w:rPr>
        <w:t xml:space="preserve">Срок административного ареста исчислять </w:t>
      </w:r>
      <w:r w:rsidRPr="007F171E">
        <w:rPr>
          <w:sz w:val="26"/>
          <w:szCs w:val="26"/>
        </w:rPr>
        <w:t xml:space="preserve">с момента задержания </w:t>
      </w:r>
      <w:r w:rsidRPr="007F171E">
        <w:rPr>
          <w:b/>
          <w:bCs/>
          <w:sz w:val="26"/>
          <w:szCs w:val="26"/>
        </w:rPr>
        <w:t>Ермакова Максима Михайловича</w:t>
      </w:r>
      <w:r w:rsidRPr="007F171E">
        <w:rPr>
          <w:sz w:val="26"/>
          <w:szCs w:val="26"/>
        </w:rPr>
        <w:t xml:space="preserve"> – с  12 часов 05 минут 16 марта 2025 года.  </w:t>
      </w:r>
    </w:p>
    <w:p w:rsidR="0040719E" w:rsidRPr="007F171E" w:rsidP="0040719E">
      <w:pPr>
        <w:widowControl w:val="0"/>
        <w:ind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>Постановление подле</w:t>
      </w:r>
      <w:r w:rsidRPr="007F171E">
        <w:rPr>
          <w:sz w:val="26"/>
          <w:szCs w:val="26"/>
        </w:rPr>
        <w:t>жит немедленному исполнению.</w:t>
      </w:r>
    </w:p>
    <w:p w:rsidR="0040719E" w:rsidRPr="007F171E" w:rsidP="0040719E">
      <w:pPr>
        <w:pStyle w:val="PlainText"/>
        <w:ind w:left="-142" w:right="169" w:firstLine="53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7F171E">
        <w:rPr>
          <w:rFonts w:ascii="Times New Roman" w:hAnsi="Times New Roman" w:cs="Times New Roman"/>
          <w:sz w:val="26"/>
          <w:szCs w:val="26"/>
        </w:rPr>
        <w:t xml:space="preserve">    В случае невозможности немедленного исполнения наказания срок административного ареста </w:t>
      </w:r>
      <w:r w:rsidRPr="007F171E">
        <w:rPr>
          <w:rFonts w:ascii="Times New Roman" w:hAnsi="Times New Roman" w:cs="Times New Roman"/>
          <w:b/>
          <w:bCs/>
          <w:sz w:val="26"/>
          <w:szCs w:val="26"/>
        </w:rPr>
        <w:t>Ермакова Максима Михайловича</w:t>
      </w:r>
      <w:r w:rsidRPr="007F171E">
        <w:rPr>
          <w:rFonts w:ascii="Times New Roman" w:hAnsi="Times New Roman" w:cs="Times New Roman"/>
          <w:sz w:val="26"/>
          <w:szCs w:val="26"/>
        </w:rPr>
        <w:t xml:space="preserve"> исчислять с момента помещения </w:t>
      </w:r>
      <w:r w:rsidRPr="007F171E">
        <w:rPr>
          <w:rFonts w:ascii="Times New Roman" w:hAnsi="Times New Roman" w:cs="Times New Roman"/>
          <w:color w:val="000000"/>
          <w:sz w:val="26"/>
          <w:szCs w:val="26"/>
        </w:rPr>
        <w:t xml:space="preserve">в специализированное </w:t>
      </w:r>
      <w:r w:rsidRPr="007F171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Учреждение УМВД России по городу Нижневартовску, </w:t>
      </w:r>
      <w:r w:rsidRPr="007F171E">
        <w:rPr>
          <w:rFonts w:ascii="Times New Roman" w:hAnsi="Times New Roman" w:cs="Times New Roman"/>
          <w:color w:val="000000"/>
          <w:spacing w:val="-4"/>
          <w:sz w:val="26"/>
          <w:szCs w:val="26"/>
        </w:rPr>
        <w:t>исполняющему наказание в виде административного ареста.</w:t>
      </w:r>
    </w:p>
    <w:p w:rsidR="0040719E" w:rsidP="0040719E">
      <w:pPr>
        <w:pStyle w:val="PlainText"/>
        <w:ind w:left="-142" w:right="169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F171E">
        <w:rPr>
          <w:rFonts w:ascii="Times New Roman" w:eastAsia="MS Mincho" w:hAnsi="Times New Roman" w:cs="Times New Roman"/>
          <w:sz w:val="26"/>
          <w:szCs w:val="26"/>
        </w:rPr>
        <w:t>Постановление может быть обжаловано в Нижневартовский городской суд Ханты-Мансийского автономного округа</w:t>
      </w:r>
      <w:r w:rsidRPr="007F171E">
        <w:rPr>
          <w:rFonts w:ascii="Times New Roman" w:hAnsi="Times New Roman" w:cs="Times New Roman"/>
          <w:sz w:val="26"/>
          <w:szCs w:val="26"/>
        </w:rPr>
        <w:t xml:space="preserve"> - Югры</w:t>
      </w:r>
      <w:r w:rsidRPr="007F171E">
        <w:rPr>
          <w:rFonts w:ascii="Times New Roman" w:eastAsia="MS Mincho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 через мирового с</w:t>
      </w:r>
      <w:r w:rsidRPr="007F171E">
        <w:rPr>
          <w:rFonts w:ascii="Times New Roman" w:eastAsia="MS Mincho" w:hAnsi="Times New Roman" w:cs="Times New Roman"/>
          <w:sz w:val="26"/>
          <w:szCs w:val="26"/>
        </w:rPr>
        <w:t>удью судебного участка № 1 Нижневартовского судебного района города окружного значения Нижневартовска.</w:t>
      </w:r>
    </w:p>
    <w:p w:rsidR="002B1BCC" w:rsidRPr="007F171E" w:rsidP="0040719E">
      <w:pPr>
        <w:pStyle w:val="PlainText"/>
        <w:ind w:left="-142" w:right="169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40719E" w:rsidRPr="007F171E" w:rsidP="0040719E">
      <w:pPr>
        <w:widowControl w:val="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>Мировой судья</w:t>
      </w:r>
    </w:p>
    <w:p w:rsidR="0040719E" w:rsidRPr="007F171E" w:rsidP="0040719E">
      <w:pPr>
        <w:widowControl w:val="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>судебного участка № 1</w:t>
      </w:r>
      <w:r w:rsidRPr="007F171E">
        <w:rPr>
          <w:sz w:val="26"/>
          <w:szCs w:val="26"/>
        </w:rPr>
        <w:tab/>
      </w:r>
      <w:r w:rsidRPr="007F171E">
        <w:rPr>
          <w:sz w:val="26"/>
          <w:szCs w:val="26"/>
        </w:rPr>
        <w:tab/>
      </w:r>
      <w:r w:rsidRPr="007F171E">
        <w:rPr>
          <w:sz w:val="26"/>
          <w:szCs w:val="26"/>
        </w:rPr>
        <w:tab/>
        <w:t xml:space="preserve">                                                        О.В.Вдовина</w:t>
      </w:r>
    </w:p>
    <w:p w:rsidR="0040719E" w:rsidRPr="007F171E" w:rsidP="0040719E">
      <w:pPr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0839F0"/>
    <w:sectPr w:rsidSect="009E6009">
      <w:pgSz w:w="11906" w:h="16838"/>
      <w:pgMar w:top="540" w:right="56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9E"/>
    <w:rsid w:val="000839F0"/>
    <w:rsid w:val="002B1BCC"/>
    <w:rsid w:val="0040719E"/>
    <w:rsid w:val="004717A7"/>
    <w:rsid w:val="007F17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FE2E2A-A107-4EB7-85C5-62131B7A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40719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rFonts w:eastAsia="Arial Unicode MS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40719E"/>
    <w:rPr>
      <w:rFonts w:ascii="Times New Roman" w:eastAsia="Arial Unicode MS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PlainText">
    <w:name w:val="Plain Text"/>
    <w:basedOn w:val="Normal"/>
    <w:link w:val="a"/>
    <w:rsid w:val="0040719E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0719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4" TargetMode="External" /><Relationship Id="rId11" Type="http://schemas.openxmlformats.org/officeDocument/2006/relationships/hyperlink" Target="garantF1://10008000.159012" TargetMode="External" /><Relationship Id="rId12" Type="http://schemas.openxmlformats.org/officeDocument/2006/relationships/hyperlink" Target="garantF1://10008000.159013" TargetMode="External" /><Relationship Id="rId13" Type="http://schemas.openxmlformats.org/officeDocument/2006/relationships/hyperlink" Target="garantF1://10008000.159014" TargetMode="External" /><Relationship Id="rId14" Type="http://schemas.openxmlformats.org/officeDocument/2006/relationships/hyperlink" Target="garantF1://10008000.159022" TargetMode="External" /><Relationship Id="rId15" Type="http://schemas.openxmlformats.org/officeDocument/2006/relationships/hyperlink" Target="garantF1://10008000.159023" TargetMode="External" /><Relationship Id="rId16" Type="http://schemas.openxmlformats.org/officeDocument/2006/relationships/hyperlink" Target="garantF1://10008000.159024" TargetMode="External" /><Relationship Id="rId17" Type="http://schemas.openxmlformats.org/officeDocument/2006/relationships/hyperlink" Target="garantF1://10008000.159032" TargetMode="External" /><Relationship Id="rId18" Type="http://schemas.openxmlformats.org/officeDocument/2006/relationships/hyperlink" Target="garantF1://10008000.159033" TargetMode="External" /><Relationship Id="rId19" Type="http://schemas.openxmlformats.org/officeDocument/2006/relationships/hyperlink" Target="garantF1://10008000.1590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52" TargetMode="External" /><Relationship Id="rId21" Type="http://schemas.openxmlformats.org/officeDocument/2006/relationships/hyperlink" Target="garantF1://10008000.159053" TargetMode="External" /><Relationship Id="rId22" Type="http://schemas.openxmlformats.org/officeDocument/2006/relationships/hyperlink" Target="garantF1://10008000.159054" TargetMode="External" /><Relationship Id="rId23" Type="http://schemas.openxmlformats.org/officeDocument/2006/relationships/hyperlink" Target="garantF1://10008000.159062" TargetMode="External" /><Relationship Id="rId24" Type="http://schemas.openxmlformats.org/officeDocument/2006/relationships/hyperlink" Target="garantF1://10008000.159063" TargetMode="External" /><Relationship Id="rId25" Type="http://schemas.openxmlformats.org/officeDocument/2006/relationships/hyperlink" Target="garantF1://10008000.159064" TargetMode="External" /><Relationship Id="rId26" Type="http://schemas.openxmlformats.org/officeDocument/2006/relationships/hyperlink" Target="garantF1://10008000.16002" TargetMode="External" /><Relationship Id="rId27" Type="http://schemas.openxmlformats.org/officeDocument/2006/relationships/hyperlink" Target="garantF1://10008000.16003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yperlink" Target="garantF1://10008000.15814" TargetMode="External" /><Relationship Id="rId7" Type="http://schemas.openxmlformats.org/officeDocument/2006/relationships/hyperlink" Target="garantF1://10008000.15810" TargetMode="External" /><Relationship Id="rId8" Type="http://schemas.openxmlformats.org/officeDocument/2006/relationships/hyperlink" Target="garantF1://10008000.1592" TargetMode="External" /><Relationship Id="rId9" Type="http://schemas.openxmlformats.org/officeDocument/2006/relationships/hyperlink" Target="garantF1://10008000.159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